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A2967" w14:textId="1E1E4958" w:rsidR="007346D8" w:rsidRPr="002A26B6" w:rsidRDefault="00520A7D">
      <w:pPr>
        <w:rPr>
          <w:sz w:val="28"/>
          <w:szCs w:val="28"/>
          <w:lang w:val="en-US"/>
        </w:rPr>
      </w:pPr>
      <w:r w:rsidRPr="002A26B6">
        <w:rPr>
          <w:sz w:val="28"/>
          <w:szCs w:val="28"/>
          <w:lang w:val="en-US"/>
        </w:rPr>
        <w:t xml:space="preserve">EQX round robin </w:t>
      </w:r>
      <w:proofErr w:type="gramStart"/>
      <w:r w:rsidRPr="002A26B6">
        <w:rPr>
          <w:sz w:val="28"/>
          <w:szCs w:val="28"/>
          <w:lang w:val="en-US"/>
        </w:rPr>
        <w:t xml:space="preserve">example </w:t>
      </w:r>
      <w:r w:rsidR="002A26B6" w:rsidRPr="002A26B6">
        <w:rPr>
          <w:sz w:val="28"/>
          <w:szCs w:val="28"/>
          <w:lang w:val="en-US"/>
        </w:rPr>
        <w:t xml:space="preserve"> </w:t>
      </w:r>
      <w:proofErr w:type="spellStart"/>
      <w:r w:rsidR="002A26B6" w:rsidRPr="002A26B6">
        <w:rPr>
          <w:sz w:val="28"/>
          <w:szCs w:val="28"/>
          <w:lang w:val="en-US"/>
        </w:rPr>
        <w:t>S</w:t>
      </w:r>
      <w:r w:rsidR="002A26B6">
        <w:rPr>
          <w:sz w:val="28"/>
          <w:szCs w:val="28"/>
          <w:lang w:val="en-US"/>
        </w:rPr>
        <w:t>IP</w:t>
      </w:r>
      <w:proofErr w:type="gramEnd"/>
      <w:r w:rsidR="002A26B6">
        <w:rPr>
          <w:sz w:val="28"/>
          <w:szCs w:val="28"/>
          <w:lang w:val="en-US"/>
        </w:rPr>
        <w:t>_pole</w:t>
      </w:r>
      <w:proofErr w:type="spellEnd"/>
    </w:p>
    <w:p w14:paraId="35AC2F64" w14:textId="0A11D77B" w:rsidR="00520A7D" w:rsidRPr="00520A7D" w:rsidRDefault="00520A7D" w:rsidP="00520A7D">
      <w:pPr>
        <w:pStyle w:val="Listenabsatz"/>
        <w:numPr>
          <w:ilvl w:val="0"/>
          <w:numId w:val="1"/>
        </w:numPr>
        <w:rPr>
          <w:lang w:val="en-US"/>
        </w:rPr>
      </w:pPr>
      <w:r w:rsidRPr="00520A7D">
        <w:rPr>
          <w:lang w:val="en-US"/>
        </w:rPr>
        <w:t xml:space="preserve">Side impact pole sled test setup </w:t>
      </w:r>
    </w:p>
    <w:p w14:paraId="698444BA" w14:textId="2F48FBB1" w:rsidR="00520A7D" w:rsidRDefault="00520A7D" w:rsidP="00520A7D">
      <w:pPr>
        <w:pStyle w:val="Listenabsatz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Including </w:t>
      </w:r>
    </w:p>
    <w:p w14:paraId="1DEC7C09" w14:textId="3C54A6EB" w:rsidR="00520A7D" w:rsidRDefault="00520A7D" w:rsidP="00520A7D">
      <w:pPr>
        <w:pStyle w:val="Listenabsatz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Analog </w:t>
      </w:r>
      <w:proofErr w:type="spellStart"/>
      <w:r>
        <w:rPr>
          <w:lang w:val="en-US"/>
        </w:rPr>
        <w:t>Airbagchannels</w:t>
      </w:r>
      <w:proofErr w:type="spellEnd"/>
    </w:p>
    <w:p w14:paraId="7A29BE22" w14:textId="68975455" w:rsidR="00520A7D" w:rsidRDefault="00520A7D" w:rsidP="00520A7D">
      <w:pPr>
        <w:pStyle w:val="Listenabsatz"/>
        <w:numPr>
          <w:ilvl w:val="1"/>
          <w:numId w:val="1"/>
        </w:numPr>
        <w:rPr>
          <w:lang w:val="en-US"/>
        </w:rPr>
      </w:pPr>
      <w:r>
        <w:rPr>
          <w:lang w:val="en-US"/>
        </w:rPr>
        <w:t>Ignition channels</w:t>
      </w:r>
    </w:p>
    <w:p w14:paraId="108B2AFB" w14:textId="323CCA74" w:rsidR="00520A7D" w:rsidRDefault="00520A7D" w:rsidP="00520A7D">
      <w:pPr>
        <w:pStyle w:val="Listenabsatz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Analog Vehicle </w:t>
      </w:r>
      <w:proofErr w:type="gramStart"/>
      <w:r>
        <w:rPr>
          <w:lang w:val="en-US"/>
        </w:rPr>
        <w:t>channels :</w:t>
      </w:r>
      <w:proofErr w:type="gramEnd"/>
    </w:p>
    <w:p w14:paraId="10DE28FD" w14:textId="22345028" w:rsidR="00520A7D" w:rsidRDefault="00520A7D" w:rsidP="00520A7D">
      <w:pPr>
        <w:pStyle w:val="Listenabsatz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Door displacement </w:t>
      </w:r>
    </w:p>
    <w:p w14:paraId="4BF3DF61" w14:textId="6C727C2E" w:rsidR="00520A7D" w:rsidRDefault="00520A7D" w:rsidP="00520A7D">
      <w:pPr>
        <w:pStyle w:val="Listenabsatz"/>
        <w:numPr>
          <w:ilvl w:val="3"/>
          <w:numId w:val="1"/>
        </w:numPr>
        <w:rPr>
          <w:lang w:val="en-US"/>
        </w:rPr>
      </w:pPr>
      <w:r w:rsidRPr="00520A7D">
        <w:rPr>
          <w:lang w:val="en-US"/>
        </w:rPr>
        <w:t>S0DOORMILO00DSY0</w:t>
      </w:r>
    </w:p>
    <w:p w14:paraId="7F12D6FC" w14:textId="7C28C828" w:rsidR="00520A7D" w:rsidRDefault="00520A7D" w:rsidP="00520A7D">
      <w:pPr>
        <w:pStyle w:val="Listenabsatz"/>
        <w:numPr>
          <w:ilvl w:val="3"/>
          <w:numId w:val="1"/>
        </w:numPr>
        <w:rPr>
          <w:lang w:val="en-US"/>
        </w:rPr>
      </w:pPr>
      <w:r w:rsidRPr="00520A7D">
        <w:rPr>
          <w:lang w:val="en-US"/>
        </w:rPr>
        <w:t>S0DOORMILO00ACY0</w:t>
      </w:r>
    </w:p>
    <w:p w14:paraId="43938F95" w14:textId="0FE9BD92" w:rsidR="00520A7D" w:rsidRDefault="00520A7D" w:rsidP="00520A7D">
      <w:pPr>
        <w:pStyle w:val="Listenabsatz"/>
        <w:numPr>
          <w:ilvl w:val="3"/>
          <w:numId w:val="1"/>
        </w:numPr>
        <w:rPr>
          <w:lang w:val="en-US"/>
        </w:rPr>
      </w:pPr>
      <w:r w:rsidRPr="00520A7D">
        <w:rPr>
          <w:lang w:val="en-US"/>
        </w:rPr>
        <w:t>S0DOORMIUP00ACY0</w:t>
      </w:r>
    </w:p>
    <w:p w14:paraId="151A4DB4" w14:textId="53B65B2A" w:rsidR="00520A7D" w:rsidRDefault="00520A7D" w:rsidP="00520A7D">
      <w:pPr>
        <w:pStyle w:val="Listenabsatz"/>
        <w:numPr>
          <w:ilvl w:val="3"/>
          <w:numId w:val="1"/>
        </w:numPr>
        <w:rPr>
          <w:lang w:val="en-US"/>
        </w:rPr>
      </w:pPr>
      <w:r w:rsidRPr="00520A7D">
        <w:rPr>
          <w:lang w:val="en-US"/>
        </w:rPr>
        <w:t>S0SEATIN0000ACYP</w:t>
      </w:r>
    </w:p>
    <w:p w14:paraId="15D44C14" w14:textId="04361C31" w:rsidR="00520A7D" w:rsidRDefault="00520A7D" w:rsidP="00520A7D">
      <w:pPr>
        <w:pStyle w:val="Listenabsatz"/>
        <w:numPr>
          <w:ilvl w:val="3"/>
          <w:numId w:val="1"/>
        </w:numPr>
        <w:rPr>
          <w:lang w:val="en-US"/>
        </w:rPr>
      </w:pPr>
      <w:r w:rsidRPr="00520A7D">
        <w:rPr>
          <w:lang w:val="en-US"/>
        </w:rPr>
        <w:t>S0SEATOU0000ACYP</w:t>
      </w:r>
    </w:p>
    <w:p w14:paraId="2AE42E36" w14:textId="093D3505" w:rsidR="00520A7D" w:rsidRDefault="00520A7D" w:rsidP="00520A7D">
      <w:pPr>
        <w:pStyle w:val="Listenabsatz"/>
        <w:numPr>
          <w:ilvl w:val="3"/>
          <w:numId w:val="1"/>
        </w:numPr>
        <w:rPr>
          <w:lang w:val="en-US"/>
        </w:rPr>
      </w:pPr>
      <w:r w:rsidRPr="00520A7D">
        <w:rPr>
          <w:lang w:val="en-US"/>
        </w:rPr>
        <w:t>S0ROOF000000DSY0</w:t>
      </w:r>
    </w:p>
    <w:p w14:paraId="0C27B186" w14:textId="47E98C46" w:rsidR="00520A7D" w:rsidRDefault="00520A7D" w:rsidP="00520A7D">
      <w:pPr>
        <w:pStyle w:val="Listenabsatz"/>
        <w:numPr>
          <w:ilvl w:val="3"/>
          <w:numId w:val="1"/>
        </w:numPr>
        <w:rPr>
          <w:lang w:val="en-US"/>
        </w:rPr>
      </w:pPr>
      <w:r w:rsidRPr="00520A7D">
        <w:rPr>
          <w:lang w:val="en-US"/>
        </w:rPr>
        <w:t>S0BPIL000000DSY0</w:t>
      </w:r>
    </w:p>
    <w:p w14:paraId="65B746E6" w14:textId="3800FFBC" w:rsidR="00520A7D" w:rsidRDefault="00520A7D" w:rsidP="00520A7D">
      <w:pPr>
        <w:pStyle w:val="Listenabsatz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DTI </w:t>
      </w:r>
      <w:proofErr w:type="spellStart"/>
      <w:r>
        <w:rPr>
          <w:lang w:val="en-US"/>
        </w:rPr>
        <w:t>WorldSID</w:t>
      </w:r>
      <w:proofErr w:type="spellEnd"/>
      <w:r>
        <w:rPr>
          <w:lang w:val="en-US"/>
        </w:rPr>
        <w:t xml:space="preserve"> </w:t>
      </w:r>
    </w:p>
    <w:p w14:paraId="195FAEFC" w14:textId="0E597322" w:rsidR="00520A7D" w:rsidRDefault="00520A7D" w:rsidP="00520A7D">
      <w:pPr>
        <w:pStyle w:val="Listenabsatz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Additional attributes on </w:t>
      </w:r>
      <w:proofErr w:type="spellStart"/>
      <w:r>
        <w:rPr>
          <w:lang w:val="en-US"/>
        </w:rPr>
        <w:t>testobject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0 :</w:t>
      </w:r>
      <w:proofErr w:type="gramEnd"/>
    </w:p>
    <w:p w14:paraId="18A28CD6" w14:textId="385E2C42" w:rsidR="00520A7D" w:rsidRDefault="00520A7D" w:rsidP="00520A7D">
      <w:pPr>
        <w:pStyle w:val="Listenabsatz"/>
        <w:numPr>
          <w:ilvl w:val="1"/>
          <w:numId w:val="1"/>
        </w:numPr>
        <w:rPr>
          <w:lang w:val="en-US"/>
        </w:rPr>
      </w:pPr>
      <w:r w:rsidRPr="00520A7D">
        <w:rPr>
          <w:lang w:val="en-US"/>
        </w:rPr>
        <w:t>Key="Body in white ID" Value="4711"</w:t>
      </w:r>
    </w:p>
    <w:p w14:paraId="0FD4AAC2" w14:textId="380BE4D5" w:rsidR="00520A7D" w:rsidRDefault="00520A7D" w:rsidP="00520A7D">
      <w:pPr>
        <w:pStyle w:val="Listenabsatz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Additional attribute on </w:t>
      </w:r>
      <w:proofErr w:type="gramStart"/>
      <w:r>
        <w:rPr>
          <w:lang w:val="en-US"/>
        </w:rPr>
        <w:t>test :</w:t>
      </w:r>
      <w:proofErr w:type="gramEnd"/>
    </w:p>
    <w:p w14:paraId="3B5690FA" w14:textId="072D76B9" w:rsidR="00520A7D" w:rsidRDefault="00153606" w:rsidP="00520A7D">
      <w:pPr>
        <w:pStyle w:val="Listenabsatz"/>
        <w:numPr>
          <w:ilvl w:val="1"/>
          <w:numId w:val="1"/>
        </w:numPr>
        <w:rPr>
          <w:lang w:val="en-US"/>
        </w:rPr>
      </w:pPr>
      <w:r w:rsidRPr="00153606">
        <w:rPr>
          <w:lang w:val="en-US"/>
        </w:rPr>
        <w:t>Key="</w:t>
      </w:r>
      <w:r w:rsidR="00A6461E" w:rsidRPr="00A6461E">
        <w:rPr>
          <w:lang w:val="en-US"/>
        </w:rPr>
        <w:t xml:space="preserve"> </w:t>
      </w:r>
      <w:proofErr w:type="spellStart"/>
      <w:r w:rsidR="00A6461E" w:rsidRPr="00A6461E">
        <w:rPr>
          <w:lang w:val="en-US"/>
        </w:rPr>
        <w:t>Setupdescription</w:t>
      </w:r>
      <w:proofErr w:type="spellEnd"/>
      <w:r w:rsidRPr="00153606">
        <w:rPr>
          <w:lang w:val="en-US"/>
        </w:rPr>
        <w:t>" Value="4711</w:t>
      </w:r>
      <w:r w:rsidR="00A6461E">
        <w:rPr>
          <w:lang w:val="en-US"/>
        </w:rPr>
        <w:t>.pptx</w:t>
      </w:r>
      <w:r w:rsidRPr="00153606">
        <w:rPr>
          <w:lang w:val="en-US"/>
        </w:rPr>
        <w:t>"</w:t>
      </w:r>
    </w:p>
    <w:p w14:paraId="6A6F05B1" w14:textId="77777777" w:rsidR="00153606" w:rsidRPr="00520A7D" w:rsidRDefault="00153606" w:rsidP="00153606">
      <w:pPr>
        <w:pStyle w:val="Listenabsatz"/>
        <w:numPr>
          <w:ilvl w:val="0"/>
          <w:numId w:val="1"/>
        </w:numPr>
        <w:rPr>
          <w:lang w:val="en-US"/>
        </w:rPr>
      </w:pPr>
    </w:p>
    <w:sectPr w:rsidR="00153606" w:rsidRPr="00520A7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DD330" w14:textId="77777777" w:rsidR="00FD681F" w:rsidRDefault="00FD681F" w:rsidP="00520A7D">
      <w:pPr>
        <w:spacing w:after="0" w:line="240" w:lineRule="auto"/>
      </w:pPr>
      <w:r>
        <w:separator/>
      </w:r>
    </w:p>
  </w:endnote>
  <w:endnote w:type="continuationSeparator" w:id="0">
    <w:p w14:paraId="3016057D" w14:textId="77777777" w:rsidR="00FD681F" w:rsidRDefault="00FD681F" w:rsidP="00520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A26AE" w14:textId="77777777" w:rsidR="00FD681F" w:rsidRDefault="00FD681F" w:rsidP="00520A7D">
      <w:pPr>
        <w:spacing w:after="0" w:line="240" w:lineRule="auto"/>
      </w:pPr>
      <w:r>
        <w:separator/>
      </w:r>
    </w:p>
  </w:footnote>
  <w:footnote w:type="continuationSeparator" w:id="0">
    <w:p w14:paraId="67B62C9C" w14:textId="77777777" w:rsidR="00FD681F" w:rsidRDefault="00FD681F" w:rsidP="00520A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047ED2"/>
    <w:multiLevelType w:val="hybridMultilevel"/>
    <w:tmpl w:val="24D09998"/>
    <w:lvl w:ilvl="0" w:tplc="2278A70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6D8"/>
    <w:rsid w:val="00153606"/>
    <w:rsid w:val="002A26B6"/>
    <w:rsid w:val="00520A7D"/>
    <w:rsid w:val="007346D8"/>
    <w:rsid w:val="00A6461E"/>
    <w:rsid w:val="00FD6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2999B77"/>
  <w15:chartTrackingRefBased/>
  <w15:docId w15:val="{2AD5E07C-DD78-4999-9C38-0C0E3BE3C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520A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Giesche Frank ALD RDTE143</dc:creator>
  <cp:keywords/>
  <dc:description/>
  <cp:lastModifiedBy>Giesche Frank ALD RDTE143</cp:lastModifiedBy>
  <cp:revision>4</cp:revision>
  <dcterms:created xsi:type="dcterms:W3CDTF">2021-10-06T05:33:00Z</dcterms:created>
  <dcterms:modified xsi:type="dcterms:W3CDTF">2022-03-15T08:23:00Z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294a1c8-9899-41e7-8f6e-8b1b3c79592a_Enabled">
    <vt:lpwstr>true</vt:lpwstr>
  </property>
  <property fmtid="{D5CDD505-2E9C-101B-9397-08002B2CF9AE}" pid="3" name="MSIP_Label_7294a1c8-9899-41e7-8f6e-8b1b3c79592a_SetDate">
    <vt:lpwstr>2021-10-06T05:47:35Z</vt:lpwstr>
  </property>
  <property fmtid="{D5CDD505-2E9C-101B-9397-08002B2CF9AE}" pid="4" name="MSIP_Label_7294a1c8-9899-41e7-8f6e-8b1b3c79592a_Method">
    <vt:lpwstr>Privileged</vt:lpwstr>
  </property>
  <property fmtid="{D5CDD505-2E9C-101B-9397-08002B2CF9AE}" pid="5" name="MSIP_Label_7294a1c8-9899-41e7-8f6e-8b1b3c79592a_Name">
    <vt:lpwstr>Internal sub2 (no marking)</vt:lpwstr>
  </property>
  <property fmtid="{D5CDD505-2E9C-101B-9397-08002B2CF9AE}" pid="6" name="MSIP_Label_7294a1c8-9899-41e7-8f6e-8b1b3c79592a_SiteId">
    <vt:lpwstr>eb70b763-b6d7-4486-8555-8831709a784e</vt:lpwstr>
  </property>
  <property fmtid="{D5CDD505-2E9C-101B-9397-08002B2CF9AE}" pid="7" name="MSIP_Label_7294a1c8-9899-41e7-8f6e-8b1b3c79592a_ActionId">
    <vt:lpwstr>b6a7ee3e-3f64-472e-b989-346f47aac4b9</vt:lpwstr>
  </property>
  <property fmtid="{D5CDD505-2E9C-101B-9397-08002B2CF9AE}" pid="8" name="MSIP_Label_7294a1c8-9899-41e7-8f6e-8b1b3c79592a_ContentBits">
    <vt:lpwstr>0</vt:lpwstr>
  </property>
</Properties>
</file>